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49" w:rsidRPr="00D05C49" w:rsidRDefault="00D05C49" w:rsidP="00D05C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C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:rsidR="00D05C49" w:rsidRDefault="00D05C49" w:rsidP="00D05C4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</w:t>
      </w:r>
      <w:r w:rsidRPr="00402ABB">
        <w:rPr>
          <w:rFonts w:ascii="Times New Roman" w:hAnsi="Times New Roman" w:cs="Times New Roman"/>
          <w:color w:val="000000"/>
          <w:shd w:val="clear" w:color="auto" w:fill="FFFFFF"/>
        </w:rPr>
        <w:t xml:space="preserve">участников закупки при проведении запроса предложений". </w:t>
      </w:r>
    </w:p>
    <w:p w:rsidR="00D05C49" w:rsidRPr="0025535F" w:rsidRDefault="00D05C49" w:rsidP="00D05C4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5535F">
        <w:rPr>
          <w:rFonts w:ascii="Times New Roman" w:hAnsi="Times New Roman" w:cs="Times New Roman"/>
          <w:shd w:val="clear" w:color="auto" w:fill="FFFFFF"/>
        </w:rPr>
        <w:t>Критерии оценки заявок:</w:t>
      </w:r>
    </w:p>
    <w:p w:rsidR="00D05C49" w:rsidRPr="0025535F" w:rsidRDefault="00D05C49" w:rsidP="00D05C4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5535F">
        <w:rPr>
          <w:rFonts w:ascii="Times New Roman" w:hAnsi="Times New Roman" w:cs="Times New Roman"/>
          <w:shd w:val="clear" w:color="auto" w:fill="FFFFFF"/>
        </w:rPr>
        <w:t>- Стоимостные критерии:</w:t>
      </w:r>
    </w:p>
    <w:p w:rsidR="00D05C49" w:rsidRPr="0025535F" w:rsidRDefault="00D05C49" w:rsidP="00D05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25535F">
        <w:rPr>
          <w:rFonts w:ascii="Times New Roman" w:hAnsi="Times New Roman" w:cs="Times New Roman"/>
          <w:shd w:val="clear" w:color="auto" w:fill="FFFFFF"/>
        </w:rPr>
        <w:t>Цена кон</w:t>
      </w:r>
      <w:r w:rsidR="00806604">
        <w:rPr>
          <w:rFonts w:ascii="Times New Roman" w:hAnsi="Times New Roman" w:cs="Times New Roman"/>
          <w:shd w:val="clear" w:color="auto" w:fill="FFFFFF"/>
        </w:rPr>
        <w:t>тракта-удельный вес критерия – 9</w:t>
      </w:r>
      <w:r w:rsidRPr="0025535F">
        <w:rPr>
          <w:rFonts w:ascii="Times New Roman" w:hAnsi="Times New Roman" w:cs="Times New Roman"/>
          <w:shd w:val="clear" w:color="auto" w:fill="FFFFFF"/>
        </w:rPr>
        <w:t>0 %.</w:t>
      </w:r>
    </w:p>
    <w:p w:rsidR="00D05C49" w:rsidRPr="0025535F" w:rsidRDefault="00D05C49" w:rsidP="00D05C4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5535F">
        <w:rPr>
          <w:rFonts w:ascii="Times New Roman" w:hAnsi="Times New Roman" w:cs="Times New Roman"/>
          <w:shd w:val="clear" w:color="auto" w:fill="FFFFFF"/>
        </w:rPr>
        <w:t>- Не стоимостные критерии:</w:t>
      </w:r>
    </w:p>
    <w:p w:rsidR="00366ECD" w:rsidRDefault="00D05C49" w:rsidP="00D05C49">
      <w:r w:rsidRPr="0025535F">
        <w:rPr>
          <w:rFonts w:ascii="Times New Roman" w:hAnsi="Times New Roman" w:cs="Times New Roman"/>
          <w:shd w:val="clear" w:color="auto" w:fill="FFFFFF"/>
        </w:rPr>
        <w:t xml:space="preserve">Опыт участника закупки - удельный вес критерия </w:t>
      </w:r>
      <w:r w:rsidR="00806604">
        <w:rPr>
          <w:rFonts w:ascii="Times New Roman" w:hAnsi="Times New Roman" w:cs="Times New Roman"/>
          <w:shd w:val="clear" w:color="auto" w:fill="FFFFFF"/>
        </w:rPr>
        <w:t>1</w:t>
      </w:r>
      <w:bookmarkStart w:id="0" w:name="_GoBack"/>
      <w:bookmarkEnd w:id="0"/>
      <w:r w:rsidRPr="0025535F">
        <w:rPr>
          <w:rFonts w:ascii="Times New Roman" w:hAnsi="Times New Roman" w:cs="Times New Roman"/>
          <w:shd w:val="clear" w:color="auto" w:fill="FFFFFF"/>
        </w:rPr>
        <w:t>0%</w:t>
      </w:r>
    </w:p>
    <w:sectPr w:rsidR="0036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B5BFD"/>
    <w:multiLevelType w:val="hybridMultilevel"/>
    <w:tmpl w:val="14D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49"/>
    <w:rsid w:val="00366ECD"/>
    <w:rsid w:val="00806604"/>
    <w:rsid w:val="00D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F231-1A09-4A47-858D-FC82334A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Krypko</dc:creator>
  <cp:keywords/>
  <dc:description/>
  <cp:lastModifiedBy>Krypko</cp:lastModifiedBy>
  <cp:revision>2</cp:revision>
  <dcterms:created xsi:type="dcterms:W3CDTF">2022-03-23T11:23:00Z</dcterms:created>
  <dcterms:modified xsi:type="dcterms:W3CDTF">2022-07-26T07:04:00Z</dcterms:modified>
</cp:coreProperties>
</file>